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0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《汉语写作与百科知识》考试大纲</w:t>
      </w:r>
    </w:p>
    <w:p>
      <w:pPr>
        <w:spacing w:line="360" w:lineRule="auto"/>
        <w:ind w:firstLine="480"/>
        <w:jc w:val="center"/>
        <w:rPr>
          <w:bCs/>
          <w:sz w:val="30"/>
          <w:szCs w:val="30"/>
        </w:rPr>
      </w:pP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一、考试的总体要求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1. 具备一定中外文化，以及政治经济法律等方面的背景知识。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2. 对作为母语（A语言）的现代汉语有较强的基本功。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3. 具备较强的现代汉语写作能力。</w:t>
      </w:r>
    </w:p>
    <w:p>
      <w:p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二、考试的内容</w:t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本考试包括三个部分：百科知识、应用文写作、命题作文。总分150分。</w:t>
      </w:r>
      <w:r>
        <w:rPr>
          <w:rFonts w:hint="eastAsia"/>
          <w:sz w:val="24"/>
        </w:rPr>
        <w:br w:type="textWrapping"/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Ⅰ百科知识</w:t>
      </w:r>
    </w:p>
    <w:p>
      <w:pPr>
        <w:numPr>
          <w:ilvl w:val="0"/>
          <w:numId w:val="1"/>
        </w:numPr>
        <w:spacing w:line="360" w:lineRule="auto"/>
        <w:rPr>
          <w:sz w:val="24"/>
        </w:rPr>
      </w:pPr>
      <w:r>
        <w:rPr>
          <w:rFonts w:hint="eastAsia"/>
          <w:sz w:val="24"/>
        </w:rPr>
        <w:t> 考试要求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要求考生对中外文化、国内国际政治、经济、法律以及中外人文历史地理等</w:t>
      </w:r>
    </w:p>
    <w:p>
      <w:pPr>
        <w:spacing w:line="360" w:lineRule="auto"/>
        <w:ind w:left="61" w:leftChars="29" w:firstLine="240" w:firstLineChars="100"/>
        <w:rPr>
          <w:sz w:val="24"/>
        </w:rPr>
      </w:pPr>
      <w:r>
        <w:rPr>
          <w:rFonts w:hint="eastAsia"/>
          <w:sz w:val="24"/>
        </w:rPr>
        <w:t>方面有一定的了解。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2. 题型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要求考生解释出现在不同主题的短文中涉及上述内容的25个名词。每个名词2分，总分5</w:t>
      </w:r>
      <w:r>
        <w:rPr>
          <w:rFonts w:hint="eastAsia"/>
          <w:sz w:val="24"/>
          <w:lang w:val="en-US" w:eastAsia="zh-CN"/>
        </w:rPr>
        <w:t>0</w:t>
      </w:r>
      <w:bookmarkStart w:id="0" w:name="_GoBack"/>
      <w:bookmarkEnd w:id="0"/>
      <w:r>
        <w:rPr>
          <w:rFonts w:hint="eastAsia"/>
          <w:sz w:val="24"/>
        </w:rPr>
        <w:t>分。考试时间为60分钟。</w:t>
      </w:r>
    </w:p>
    <w:p>
      <w:pPr>
        <w:spacing w:line="360" w:lineRule="auto"/>
        <w:ind w:left="-420" w:leftChars="-200"/>
        <w:jc w:val="center"/>
        <w:rPr>
          <w:sz w:val="24"/>
        </w:rPr>
      </w:pPr>
    </w:p>
    <w:p>
      <w:pPr>
        <w:spacing w:line="360" w:lineRule="auto"/>
        <w:ind w:left="-420" w:leftChars="-200"/>
        <w:jc w:val="center"/>
        <w:rPr>
          <w:sz w:val="24"/>
        </w:rPr>
      </w:pPr>
      <w:r>
        <w:rPr>
          <w:rFonts w:hint="eastAsia"/>
          <w:sz w:val="24"/>
        </w:rPr>
        <w:t>Ⅱ应用文写作 </w:t>
      </w:r>
    </w:p>
    <w:p>
      <w:pPr>
        <w:numPr>
          <w:ilvl w:val="0"/>
          <w:numId w:val="2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考试要求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该部分要求考生根据所提供的信息和场景写出一篇450词左右的应用文，体裁包括说明书、会议通知、商务信函、备忘录、广告等，要求言简意赅，凸显专业性、技术性和实用性。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2. 题型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 xml:space="preserve">    试卷提供应用文写作的信息、场景及写作要求。共计40分。考试时间为60分钟。</w:t>
      </w:r>
    </w:p>
    <w:p>
      <w:pPr>
        <w:spacing w:line="360" w:lineRule="auto"/>
        <w:jc w:val="center"/>
        <w:rPr>
          <w:sz w:val="24"/>
        </w:rPr>
      </w:pPr>
      <w:r>
        <w:rPr>
          <w:rFonts w:hint="eastAsia"/>
          <w:sz w:val="24"/>
        </w:rPr>
        <w:t>Ⅲ命题作文</w:t>
      </w:r>
    </w:p>
    <w:p>
      <w:pPr>
        <w:numPr>
          <w:ilvl w:val="0"/>
          <w:numId w:val="3"/>
        </w:numPr>
        <w:spacing w:line="360" w:lineRule="auto"/>
        <w:rPr>
          <w:sz w:val="24"/>
        </w:rPr>
      </w:pPr>
      <w:r>
        <w:rPr>
          <w:rFonts w:hint="eastAsia"/>
          <w:sz w:val="24"/>
        </w:rPr>
        <w:t>考试要求</w:t>
      </w:r>
    </w:p>
    <w:p>
      <w:pPr>
        <w:spacing w:line="360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考生应能根据所给题目及要求写出一篇不少于800词的现代汉语短文。体裁可以是说明文、议论文或应用文。文字要求通顺，用词得体，结构合理，文体恰当，文笔优美。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2. 题型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试卷给出情景和题目，由考生根据提示写作。共计60分。考试时间为60分钟。</w:t>
      </w:r>
      <w:r>
        <w:rPr>
          <w:rFonts w:hint="eastAsia"/>
          <w:sz w:val="24"/>
        </w:rPr>
        <w:br w:type="textWrapping"/>
      </w:r>
      <w:r>
        <w:rPr>
          <w:rFonts w:hint="eastAsia"/>
          <w:sz w:val="24"/>
        </w:rPr>
        <w:t>三、考试题型及比例</w:t>
      </w:r>
    </w:p>
    <w:tbl>
      <w:tblPr>
        <w:tblStyle w:val="4"/>
        <w:tblW w:w="8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695"/>
        <w:gridCol w:w="3735"/>
        <w:gridCol w:w="945"/>
        <w:gridCol w:w="12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9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题型</w:t>
            </w:r>
          </w:p>
        </w:tc>
        <w:tc>
          <w:tcPr>
            <w:tcW w:w="373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题量</w:t>
            </w: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分值</w:t>
            </w:r>
          </w:p>
        </w:tc>
        <w:tc>
          <w:tcPr>
            <w:tcW w:w="1213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（分钟）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百科知识</w:t>
            </w:r>
          </w:p>
        </w:tc>
        <w:tc>
          <w:tcPr>
            <w:tcW w:w="373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25个选择题</w:t>
            </w: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50</w:t>
            </w:r>
          </w:p>
        </w:tc>
        <w:tc>
          <w:tcPr>
            <w:tcW w:w="1213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应用文写作</w:t>
            </w:r>
          </w:p>
        </w:tc>
        <w:tc>
          <w:tcPr>
            <w:tcW w:w="373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一段应用文体文章，约450个汉字</w:t>
            </w: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40</w:t>
            </w:r>
          </w:p>
        </w:tc>
        <w:tc>
          <w:tcPr>
            <w:tcW w:w="1213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命题作文</w:t>
            </w:r>
          </w:p>
        </w:tc>
        <w:tc>
          <w:tcPr>
            <w:tcW w:w="373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一篇800汉字的现代汉语文章</w:t>
            </w: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  <w:tc>
          <w:tcPr>
            <w:tcW w:w="1213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总计</w:t>
            </w:r>
          </w:p>
        </w:tc>
        <w:tc>
          <w:tcPr>
            <w:tcW w:w="169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-----</w:t>
            </w:r>
          </w:p>
        </w:tc>
        <w:tc>
          <w:tcPr>
            <w:tcW w:w="373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-----</w:t>
            </w:r>
          </w:p>
        </w:tc>
        <w:tc>
          <w:tcPr>
            <w:tcW w:w="945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150</w:t>
            </w:r>
          </w:p>
        </w:tc>
        <w:tc>
          <w:tcPr>
            <w:tcW w:w="1213" w:type="dxa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180</w:t>
            </w:r>
          </w:p>
        </w:tc>
      </w:tr>
    </w:tbl>
    <w:p>
      <w:pPr>
        <w:spacing w:line="360" w:lineRule="auto"/>
        <w:ind w:firstLine="480" w:firstLineChars="200"/>
        <w:rPr>
          <w:sz w:val="24"/>
        </w:rPr>
      </w:pP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四、考试形式及时间</w:t>
      </w:r>
    </w:p>
    <w:p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考试形式为闭卷笔试，试卷总分值为150分，考试时间为三小时。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五、主要参考教材</w:t>
      </w:r>
    </w:p>
    <w:p>
      <w:pPr>
        <w:spacing w:line="360" w:lineRule="auto"/>
        <w:ind w:left="240" w:hanging="240" w:hangingChars="100"/>
        <w:rPr>
          <w:sz w:val="24"/>
        </w:rPr>
      </w:pPr>
      <w:r>
        <w:rPr>
          <w:rFonts w:hint="eastAsia"/>
          <w:sz w:val="24"/>
        </w:rPr>
        <w:t>1、《全日制翻译硕士专业学位（MTI）研究生入学考试指南》，全国翻译硕士专业学位教育指导委员会编，外语教学与研究出版社，2009年。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2. 《中国文化概要》陶嘉炜，北京大学出版社，2009.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3. 《现代应用文写作大全》（修订版）康贻祥，金城出版社，2009.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870C87"/>
    <w:multiLevelType w:val="singleLevel"/>
    <w:tmpl w:val="AE870C87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E77AB00"/>
    <w:multiLevelType w:val="singleLevel"/>
    <w:tmpl w:val="BE77AB00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696126E"/>
    <w:multiLevelType w:val="singleLevel"/>
    <w:tmpl w:val="4696126E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597C"/>
    <w:rsid w:val="002005B7"/>
    <w:rsid w:val="007160D6"/>
    <w:rsid w:val="008A02EB"/>
    <w:rsid w:val="00E7116D"/>
    <w:rsid w:val="00E8597C"/>
    <w:rsid w:val="64A44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129</Words>
  <Characters>738</Characters>
  <Lines>6</Lines>
  <Paragraphs>1</Paragraphs>
  <TotalTime>3</TotalTime>
  <ScaleCrop>false</ScaleCrop>
  <LinksUpToDate>false</LinksUpToDate>
  <CharactersWithSpaces>866</CharactersWithSpaces>
  <Application>WPS Office_11.1.0.8806_F1E327BC-269C-435d-A152-05C5408002CA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2018-07-12T12:38:00Z</dcterms:created>
  <dc:creator>gnsfdxwyx</dc:creator>
  <cp:lastModifiedBy>青</cp:lastModifiedBy>
  <dcterms:modified xsi:type="dcterms:W3CDTF">2019-07-03T13:39:31Z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