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04D" w:rsidRDefault="0078304D" w:rsidP="008C0CD6">
      <w:pPr>
        <w:spacing w:line="440" w:lineRule="exact"/>
        <w:jc w:val="center"/>
        <w:rPr>
          <w:b/>
          <w:bCs/>
          <w:sz w:val="32"/>
          <w:szCs w:val="32"/>
        </w:rPr>
      </w:pPr>
    </w:p>
    <w:p w:rsidR="0078304D" w:rsidRDefault="0078304D" w:rsidP="008C0CD6">
      <w:pPr>
        <w:spacing w:line="440" w:lineRule="exact"/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cs="宋体" w:hint="eastAsia"/>
          <w:b/>
          <w:bCs/>
          <w:sz w:val="32"/>
          <w:szCs w:val="32"/>
        </w:rPr>
        <w:t>《数据智能分析与应用》专业初试考试大纲</w:t>
      </w:r>
    </w:p>
    <w:p w:rsidR="0078304D" w:rsidRDefault="0078304D" w:rsidP="008C0CD6">
      <w:pPr>
        <w:spacing w:line="440" w:lineRule="exact"/>
        <w:jc w:val="center"/>
        <w:rPr>
          <w:b/>
          <w:bCs/>
          <w:sz w:val="36"/>
          <w:szCs w:val="36"/>
        </w:rPr>
      </w:pPr>
    </w:p>
    <w:p w:rsidR="0078304D" w:rsidRPr="00950647" w:rsidRDefault="0078304D" w:rsidP="00950647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 w:rsidRPr="00950647"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考试形式</w:t>
      </w:r>
    </w:p>
    <w:p w:rsidR="0078304D" w:rsidRDefault="0078304D" w:rsidP="00950647">
      <w:pPr>
        <w:widowControl/>
        <w:ind w:firstLineChars="200" w:firstLine="480"/>
        <w:jc w:val="left"/>
        <w:rPr>
          <w:rFonts w:ascii="楷体_GB2312" w:eastAsia="楷体_GB2312" w:hAnsi="宋体"/>
          <w:color w:val="000000"/>
          <w:kern w:val="0"/>
          <w:sz w:val="24"/>
          <w:szCs w:val="24"/>
        </w:rPr>
      </w:pPr>
      <w:r w:rsidRPr="00950647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笔试。</w:t>
      </w:r>
    </w:p>
    <w:p w:rsidR="0078304D" w:rsidRPr="00950647" w:rsidRDefault="0078304D" w:rsidP="00950647">
      <w:pPr>
        <w:widowControl/>
        <w:ind w:firstLineChars="200" w:firstLine="480"/>
        <w:jc w:val="left"/>
        <w:rPr>
          <w:rFonts w:ascii="楷体_GB2312" w:eastAsia="楷体_GB2312" w:hAnsi="宋体"/>
          <w:color w:val="000000"/>
          <w:kern w:val="0"/>
          <w:sz w:val="24"/>
          <w:szCs w:val="24"/>
        </w:rPr>
      </w:pPr>
    </w:p>
    <w:p w:rsidR="0078304D" w:rsidRDefault="0078304D" w:rsidP="00950647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考试科目</w:t>
      </w:r>
    </w:p>
    <w:p w:rsidR="0078304D" w:rsidRDefault="0078304D" w:rsidP="00950647">
      <w:pPr>
        <w:widowControl/>
        <w:ind w:firstLineChars="200" w:firstLine="480"/>
        <w:jc w:val="left"/>
        <w:rPr>
          <w:rFonts w:ascii="楷体_GB2312" w:eastAsia="楷体_GB2312" w:hAnsi="宋体"/>
          <w:color w:val="000000"/>
          <w:kern w:val="0"/>
          <w:sz w:val="24"/>
          <w:szCs w:val="24"/>
        </w:rPr>
      </w:pPr>
      <w:r w:rsidRPr="00950647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《数据库原理》。</w:t>
      </w:r>
    </w:p>
    <w:p w:rsidR="0078304D" w:rsidRPr="00950647" w:rsidRDefault="0078304D" w:rsidP="00950647">
      <w:pPr>
        <w:widowControl/>
        <w:ind w:firstLineChars="200" w:firstLine="480"/>
        <w:jc w:val="left"/>
        <w:rPr>
          <w:rFonts w:ascii="楷体_GB2312" w:eastAsia="楷体_GB2312" w:hAnsi="宋体"/>
          <w:color w:val="000000"/>
          <w:kern w:val="0"/>
          <w:sz w:val="24"/>
          <w:szCs w:val="24"/>
        </w:rPr>
      </w:pPr>
    </w:p>
    <w:p w:rsidR="0078304D" w:rsidRPr="007C1B2D" w:rsidRDefault="0078304D" w:rsidP="00950647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 w:rsidRPr="007C1B2D"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试卷满分及考试时间</w:t>
      </w:r>
    </w:p>
    <w:p w:rsidR="0078304D" w:rsidRDefault="0078304D" w:rsidP="008C0CD6">
      <w:pPr>
        <w:widowControl/>
        <w:ind w:firstLineChars="200" w:firstLine="480"/>
        <w:jc w:val="left"/>
        <w:rPr>
          <w:rFonts w:ascii="楷体_GB2312" w:eastAsia="楷体_GB2312" w:hAnsi="宋体"/>
          <w:color w:val="000000"/>
          <w:kern w:val="0"/>
          <w:sz w:val="24"/>
          <w:szCs w:val="24"/>
        </w:rPr>
      </w:pPr>
      <w:r w:rsidRPr="007C1B2D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试卷满分</w:t>
      </w:r>
      <w:r w:rsidRPr="007C1B2D">
        <w:rPr>
          <w:rFonts w:ascii="楷体_GB2312" w:eastAsia="楷体_GB2312" w:hAnsi="宋体" w:cs="楷体_GB2312"/>
          <w:color w:val="000000"/>
          <w:kern w:val="0"/>
          <w:sz w:val="24"/>
          <w:szCs w:val="24"/>
        </w:rPr>
        <w:t>150</w:t>
      </w:r>
      <w:r w:rsidRPr="007C1B2D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分，考试时间</w:t>
      </w:r>
      <w:r w:rsidRPr="007C1B2D">
        <w:rPr>
          <w:rFonts w:ascii="楷体_GB2312" w:eastAsia="楷体_GB2312" w:hAnsi="宋体" w:cs="楷体_GB2312"/>
          <w:color w:val="000000"/>
          <w:kern w:val="0"/>
          <w:sz w:val="24"/>
          <w:szCs w:val="24"/>
        </w:rPr>
        <w:t>3</w:t>
      </w:r>
      <w:r w:rsidRPr="007C1B2D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小时</w:t>
      </w:r>
      <w:r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。</w:t>
      </w:r>
    </w:p>
    <w:p w:rsidR="0078304D" w:rsidRPr="007C1B2D" w:rsidRDefault="0078304D" w:rsidP="008C0CD6">
      <w:pPr>
        <w:widowControl/>
        <w:ind w:firstLineChars="200" w:firstLine="480"/>
        <w:jc w:val="left"/>
        <w:rPr>
          <w:rFonts w:ascii="楷体_GB2312" w:eastAsia="楷体_GB2312" w:hAnsi="宋体"/>
          <w:color w:val="000000"/>
          <w:kern w:val="0"/>
          <w:sz w:val="24"/>
          <w:szCs w:val="24"/>
        </w:rPr>
      </w:pPr>
    </w:p>
    <w:p w:rsidR="0078304D" w:rsidRPr="007C1B2D" w:rsidRDefault="0078304D" w:rsidP="00950647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 w:rsidRPr="007C1B2D"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试题题型结构</w:t>
      </w:r>
    </w:p>
    <w:p w:rsidR="0078304D" w:rsidRDefault="0078304D" w:rsidP="008C0CD6">
      <w:pPr>
        <w:widowControl/>
        <w:ind w:firstLineChars="200" w:firstLine="480"/>
        <w:jc w:val="left"/>
        <w:rPr>
          <w:rFonts w:ascii="楷体_GB2312" w:eastAsia="楷体_GB2312" w:hAnsi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名词解释</w:t>
      </w:r>
      <w:r w:rsidRPr="007C1B2D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题，</w:t>
      </w:r>
      <w:r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简答题，综合</w:t>
      </w:r>
      <w:r w:rsidRPr="007C1B2D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题</w:t>
      </w:r>
      <w:r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等。</w:t>
      </w:r>
    </w:p>
    <w:p w:rsidR="0078304D" w:rsidRPr="007C1B2D" w:rsidRDefault="0078304D" w:rsidP="008C0CD6">
      <w:pPr>
        <w:widowControl/>
        <w:ind w:firstLineChars="200" w:firstLine="480"/>
        <w:jc w:val="left"/>
        <w:rPr>
          <w:rFonts w:ascii="楷体_GB2312" w:eastAsia="楷体_GB2312" w:hAnsi="宋体"/>
          <w:color w:val="000000"/>
          <w:kern w:val="0"/>
          <w:sz w:val="24"/>
          <w:szCs w:val="24"/>
        </w:rPr>
      </w:pPr>
    </w:p>
    <w:p w:rsidR="0078304D" w:rsidRPr="007C1B2D" w:rsidRDefault="0078304D" w:rsidP="00950647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 w:rsidRPr="007C1B2D"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主要参考书</w:t>
      </w:r>
    </w:p>
    <w:p w:rsidR="0078304D" w:rsidRDefault="0078304D" w:rsidP="008C0CD6">
      <w:pPr>
        <w:widowControl/>
        <w:ind w:firstLineChars="150" w:firstLine="36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《数据库系统概论》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，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王珊、萨师煊</w:t>
      </w:r>
      <w:r w:rsidRPr="007C1B2D">
        <w:rPr>
          <w:rFonts w:eastAsia="楷体_GB2312" w:hAnsi="宋体"/>
          <w:color w:val="000000"/>
          <w:kern w:val="0"/>
          <w:sz w:val="24"/>
          <w:szCs w:val="24"/>
        </w:rPr>
        <w:t xml:space="preserve"> 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编著，高等教育出版社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，第五版。</w:t>
      </w:r>
    </w:p>
    <w:p w:rsidR="0078304D" w:rsidRPr="007C1B2D" w:rsidRDefault="0078304D" w:rsidP="008C0CD6">
      <w:pPr>
        <w:widowControl/>
        <w:ind w:firstLineChars="150" w:firstLine="36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78304D" w:rsidRPr="007C1B2D" w:rsidRDefault="0078304D" w:rsidP="00950647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 w:rsidRPr="007C1B2D"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试卷考查内容比例</w:t>
      </w:r>
    </w:p>
    <w:p w:rsidR="0078304D" w:rsidRPr="007C1B2D" w:rsidRDefault="0078304D" w:rsidP="008C0CD6">
      <w:pPr>
        <w:widowControl/>
        <w:adjustRightInd w:val="0"/>
        <w:spacing w:line="354" w:lineRule="exact"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  <w:r w:rsidRPr="007C1B2D">
        <w:rPr>
          <w:rFonts w:eastAsia="楷体_GB2312"/>
          <w:color w:val="000000"/>
          <w:kern w:val="0"/>
          <w:sz w:val="24"/>
          <w:szCs w:val="24"/>
        </w:rPr>
        <w:t>1</w:t>
      </w:r>
      <w:r w:rsidRPr="007C1B2D">
        <w:rPr>
          <w:rFonts w:cs="宋体" w:hint="eastAsia"/>
          <w:color w:val="000000"/>
          <w:kern w:val="0"/>
          <w:sz w:val="24"/>
          <w:szCs w:val="24"/>
        </w:rPr>
        <w:t>．</w:t>
      </w:r>
      <w:r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数据库</w:t>
      </w:r>
      <w:r w:rsidRPr="007C1B2D"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绪论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（</w:t>
      </w:r>
      <w:r>
        <w:rPr>
          <w:rFonts w:eastAsia="楷体_GB2312"/>
          <w:color w:val="000000"/>
          <w:kern w:val="0"/>
          <w:sz w:val="24"/>
          <w:szCs w:val="24"/>
        </w:rPr>
        <w:t>8</w:t>
      </w:r>
      <w:r w:rsidRPr="007C1B2D">
        <w:rPr>
          <w:rFonts w:eastAsia="楷体_GB2312"/>
          <w:color w:val="000000"/>
          <w:kern w:val="0"/>
          <w:sz w:val="24"/>
          <w:szCs w:val="24"/>
        </w:rPr>
        <w:t>%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）</w:t>
      </w:r>
    </w:p>
    <w:p w:rsidR="0078304D" w:rsidRPr="007C1B2D" w:rsidRDefault="0078304D" w:rsidP="008C0CD6">
      <w:pPr>
        <w:widowControl/>
        <w:adjustRightInd w:val="0"/>
        <w:spacing w:line="354" w:lineRule="exact"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  <w:r w:rsidRPr="007C1B2D">
        <w:rPr>
          <w:rFonts w:eastAsia="楷体_GB2312"/>
          <w:color w:val="000000"/>
          <w:kern w:val="0"/>
          <w:sz w:val="24"/>
          <w:szCs w:val="24"/>
        </w:rPr>
        <w:t>2</w:t>
      </w:r>
      <w:r w:rsidRPr="007C1B2D">
        <w:rPr>
          <w:rFonts w:cs="宋体" w:hint="eastAsia"/>
          <w:color w:val="000000"/>
          <w:kern w:val="0"/>
          <w:sz w:val="24"/>
          <w:szCs w:val="24"/>
        </w:rPr>
        <w:t>．</w:t>
      </w:r>
      <w:r w:rsidRPr="007C1B2D"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关系数据库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（</w:t>
      </w:r>
      <w:r>
        <w:rPr>
          <w:rFonts w:eastAsia="楷体_GB2312"/>
          <w:color w:val="000000"/>
          <w:kern w:val="0"/>
          <w:sz w:val="24"/>
          <w:szCs w:val="24"/>
        </w:rPr>
        <w:t>4</w:t>
      </w:r>
      <w:r w:rsidRPr="007C1B2D">
        <w:rPr>
          <w:rFonts w:eastAsia="楷体_GB2312"/>
          <w:color w:val="000000"/>
          <w:kern w:val="0"/>
          <w:sz w:val="24"/>
          <w:szCs w:val="24"/>
        </w:rPr>
        <w:t>%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）</w:t>
      </w:r>
    </w:p>
    <w:p w:rsidR="0078304D" w:rsidRPr="007C1B2D" w:rsidRDefault="0078304D" w:rsidP="008C0CD6">
      <w:pPr>
        <w:widowControl/>
        <w:adjustRightInd w:val="0"/>
        <w:spacing w:line="354" w:lineRule="exact"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  <w:r w:rsidRPr="007C1B2D">
        <w:rPr>
          <w:rFonts w:eastAsia="楷体_GB2312"/>
          <w:color w:val="000000"/>
          <w:kern w:val="0"/>
          <w:sz w:val="24"/>
          <w:szCs w:val="24"/>
        </w:rPr>
        <w:t>3</w:t>
      </w:r>
      <w:r w:rsidRPr="007C1B2D">
        <w:rPr>
          <w:rFonts w:cs="宋体" w:hint="eastAsia"/>
          <w:color w:val="000000"/>
          <w:kern w:val="0"/>
          <w:sz w:val="24"/>
          <w:szCs w:val="24"/>
        </w:rPr>
        <w:t>．</w:t>
      </w:r>
      <w:r w:rsidRPr="007C1B2D"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关系数据库标准语言</w:t>
      </w:r>
      <w:r w:rsidRPr="007C1B2D">
        <w:rPr>
          <w:rFonts w:ascii="宋体" w:eastAsia="楷体_GB2312" w:hAnsi="宋体" w:cs="宋体"/>
          <w:color w:val="000000"/>
          <w:kern w:val="0"/>
          <w:sz w:val="24"/>
          <w:szCs w:val="24"/>
        </w:rPr>
        <w:t>SQL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（</w:t>
      </w:r>
      <w:r>
        <w:rPr>
          <w:rFonts w:eastAsia="楷体_GB2312"/>
          <w:color w:val="000000"/>
          <w:kern w:val="0"/>
          <w:sz w:val="24"/>
          <w:szCs w:val="24"/>
        </w:rPr>
        <w:t>30</w:t>
      </w:r>
      <w:r w:rsidRPr="007C1B2D">
        <w:rPr>
          <w:rFonts w:eastAsia="楷体_GB2312"/>
          <w:color w:val="000000"/>
          <w:kern w:val="0"/>
          <w:sz w:val="24"/>
          <w:szCs w:val="24"/>
        </w:rPr>
        <w:t>%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）</w:t>
      </w:r>
    </w:p>
    <w:p w:rsidR="0078304D" w:rsidRPr="007C1B2D" w:rsidRDefault="0078304D" w:rsidP="008C0CD6">
      <w:pPr>
        <w:widowControl/>
        <w:adjustRightInd w:val="0"/>
        <w:spacing w:line="354" w:lineRule="exact"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  <w:r w:rsidRPr="007C1B2D">
        <w:rPr>
          <w:rFonts w:eastAsia="楷体_GB2312"/>
          <w:color w:val="000000"/>
          <w:kern w:val="0"/>
          <w:sz w:val="24"/>
          <w:szCs w:val="24"/>
        </w:rPr>
        <w:t>4</w:t>
      </w:r>
      <w:r w:rsidRPr="007C1B2D">
        <w:rPr>
          <w:rFonts w:cs="宋体" w:hint="eastAsia"/>
          <w:color w:val="000000"/>
          <w:kern w:val="0"/>
          <w:sz w:val="24"/>
          <w:szCs w:val="24"/>
        </w:rPr>
        <w:t>．</w:t>
      </w:r>
      <w:r w:rsidRPr="007C1B2D"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数据安全性</w:t>
      </w:r>
      <w:r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与完整性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（</w:t>
      </w:r>
      <w:r>
        <w:rPr>
          <w:rFonts w:eastAsia="楷体_GB2312"/>
          <w:color w:val="000000"/>
          <w:kern w:val="0"/>
          <w:sz w:val="24"/>
          <w:szCs w:val="24"/>
        </w:rPr>
        <w:t>2</w:t>
      </w:r>
      <w:r w:rsidRPr="007C1B2D">
        <w:rPr>
          <w:rFonts w:eastAsia="楷体_GB2312"/>
          <w:color w:val="000000"/>
          <w:kern w:val="0"/>
          <w:sz w:val="24"/>
          <w:szCs w:val="24"/>
        </w:rPr>
        <w:t>%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）</w:t>
      </w:r>
    </w:p>
    <w:p w:rsidR="0078304D" w:rsidRPr="007C1B2D" w:rsidRDefault="0078304D" w:rsidP="008C0CD6">
      <w:pPr>
        <w:widowControl/>
        <w:adjustRightInd w:val="0"/>
        <w:spacing w:line="354" w:lineRule="exact"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  <w:r w:rsidRPr="007C1B2D">
        <w:rPr>
          <w:color w:val="000000"/>
          <w:kern w:val="0"/>
          <w:sz w:val="24"/>
          <w:szCs w:val="24"/>
        </w:rPr>
        <w:t>5</w:t>
      </w:r>
      <w:r w:rsidRPr="007C1B2D">
        <w:rPr>
          <w:rFonts w:cs="宋体" w:hint="eastAsia"/>
          <w:color w:val="000000"/>
          <w:kern w:val="0"/>
          <w:sz w:val="24"/>
          <w:szCs w:val="24"/>
        </w:rPr>
        <w:t>．</w:t>
      </w:r>
      <w:r w:rsidRPr="007C1B2D"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关系数据理论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（</w:t>
      </w:r>
      <w:r w:rsidRPr="007C1B2D">
        <w:rPr>
          <w:rFonts w:eastAsia="楷体_GB2312"/>
          <w:color w:val="000000"/>
          <w:kern w:val="0"/>
          <w:sz w:val="24"/>
          <w:szCs w:val="24"/>
        </w:rPr>
        <w:t>1</w:t>
      </w:r>
      <w:r>
        <w:rPr>
          <w:rFonts w:eastAsia="楷体_GB2312"/>
          <w:color w:val="000000"/>
          <w:kern w:val="0"/>
          <w:sz w:val="24"/>
          <w:szCs w:val="24"/>
        </w:rPr>
        <w:t>4</w:t>
      </w:r>
      <w:r w:rsidRPr="007C1B2D">
        <w:rPr>
          <w:rFonts w:eastAsia="楷体_GB2312"/>
          <w:color w:val="000000"/>
          <w:kern w:val="0"/>
          <w:sz w:val="24"/>
          <w:szCs w:val="24"/>
        </w:rPr>
        <w:t>%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）</w:t>
      </w:r>
    </w:p>
    <w:p w:rsidR="0078304D" w:rsidRPr="007C1B2D" w:rsidRDefault="0078304D" w:rsidP="008C0CD6">
      <w:pPr>
        <w:widowControl/>
        <w:adjustRightInd w:val="0"/>
        <w:spacing w:line="354" w:lineRule="exact"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  <w:r w:rsidRPr="007C1B2D">
        <w:rPr>
          <w:color w:val="000000"/>
          <w:kern w:val="0"/>
          <w:sz w:val="24"/>
          <w:szCs w:val="24"/>
        </w:rPr>
        <w:t>6</w:t>
      </w:r>
      <w:r w:rsidRPr="007C1B2D">
        <w:rPr>
          <w:rFonts w:cs="宋体" w:hint="eastAsia"/>
          <w:color w:val="000000"/>
          <w:kern w:val="0"/>
          <w:sz w:val="24"/>
          <w:szCs w:val="24"/>
        </w:rPr>
        <w:t>．</w:t>
      </w:r>
      <w:r w:rsidRPr="007C1B2D"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数据库设计</w:t>
      </w:r>
      <w:r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与编程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（</w:t>
      </w:r>
      <w:r>
        <w:rPr>
          <w:rFonts w:eastAsia="楷体_GB2312"/>
          <w:color w:val="000000"/>
          <w:kern w:val="0"/>
          <w:sz w:val="24"/>
          <w:szCs w:val="24"/>
        </w:rPr>
        <w:t>30</w:t>
      </w:r>
      <w:r w:rsidRPr="007C1B2D">
        <w:rPr>
          <w:rFonts w:eastAsia="楷体_GB2312"/>
          <w:color w:val="000000"/>
          <w:kern w:val="0"/>
          <w:sz w:val="24"/>
          <w:szCs w:val="24"/>
        </w:rPr>
        <w:t>%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）</w:t>
      </w:r>
    </w:p>
    <w:p w:rsidR="0078304D" w:rsidRPr="007C1B2D" w:rsidRDefault="0078304D" w:rsidP="008C0CD6">
      <w:pPr>
        <w:widowControl/>
        <w:adjustRightInd w:val="0"/>
        <w:spacing w:line="354" w:lineRule="exact"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  <w:r w:rsidRPr="007C1B2D">
        <w:rPr>
          <w:rFonts w:eastAsia="楷体_GB2312"/>
          <w:color w:val="000000"/>
          <w:kern w:val="0"/>
          <w:sz w:val="24"/>
          <w:szCs w:val="24"/>
        </w:rPr>
        <w:t>7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．</w:t>
      </w:r>
      <w:r w:rsidRPr="007C1B2D"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关系系统及其查询优化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（</w:t>
      </w:r>
      <w:r>
        <w:rPr>
          <w:rFonts w:eastAsia="楷体_GB2312"/>
          <w:color w:val="000000"/>
          <w:kern w:val="0"/>
          <w:sz w:val="24"/>
          <w:szCs w:val="24"/>
        </w:rPr>
        <w:t>8</w:t>
      </w:r>
      <w:r w:rsidRPr="007C1B2D">
        <w:rPr>
          <w:rFonts w:eastAsia="楷体_GB2312"/>
          <w:color w:val="000000"/>
          <w:kern w:val="0"/>
          <w:sz w:val="24"/>
          <w:szCs w:val="24"/>
        </w:rPr>
        <w:t>%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）</w:t>
      </w:r>
    </w:p>
    <w:p w:rsidR="0078304D" w:rsidRDefault="0078304D" w:rsidP="008C0CD6">
      <w:pPr>
        <w:widowControl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  <w:r w:rsidRPr="007C1B2D">
        <w:rPr>
          <w:color w:val="000000"/>
          <w:kern w:val="0"/>
          <w:sz w:val="24"/>
          <w:szCs w:val="24"/>
        </w:rPr>
        <w:t>8</w:t>
      </w:r>
      <w:r w:rsidRPr="007C1B2D">
        <w:rPr>
          <w:rFonts w:cs="宋体" w:hint="eastAsia"/>
          <w:color w:val="000000"/>
          <w:kern w:val="0"/>
          <w:sz w:val="24"/>
          <w:szCs w:val="24"/>
        </w:rPr>
        <w:t>．</w:t>
      </w:r>
      <w:r w:rsidRPr="007C1B2D"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数据库恢复技术</w:t>
      </w:r>
      <w:r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与并发控制技术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（</w:t>
      </w:r>
      <w:r>
        <w:rPr>
          <w:rFonts w:eastAsia="楷体_GB2312"/>
          <w:color w:val="000000"/>
          <w:kern w:val="0"/>
          <w:sz w:val="24"/>
          <w:szCs w:val="24"/>
        </w:rPr>
        <w:t>4</w:t>
      </w:r>
      <w:r w:rsidRPr="007C1B2D">
        <w:rPr>
          <w:rFonts w:eastAsia="楷体_GB2312"/>
          <w:color w:val="000000"/>
          <w:kern w:val="0"/>
          <w:sz w:val="24"/>
          <w:szCs w:val="24"/>
        </w:rPr>
        <w:t>%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）</w:t>
      </w:r>
      <w:r w:rsidRPr="007C1B2D">
        <w:rPr>
          <w:rFonts w:ascii="宋体" w:eastAsia="楷体_GB2312" w:hAnsi="宋体"/>
          <w:color w:val="000000"/>
          <w:kern w:val="0"/>
          <w:sz w:val="24"/>
          <w:szCs w:val="24"/>
        </w:rPr>
        <w:tab/>
      </w:r>
    </w:p>
    <w:p w:rsidR="0078304D" w:rsidRPr="007C1B2D" w:rsidRDefault="0078304D" w:rsidP="008C0CD6">
      <w:pPr>
        <w:widowControl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</w:p>
    <w:p w:rsidR="0078304D" w:rsidRPr="007C1B2D" w:rsidRDefault="0078304D" w:rsidP="00950647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 w:rsidRPr="003962EC"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课程考试内容及要求</w:t>
      </w:r>
    </w:p>
    <w:p w:rsidR="0078304D" w:rsidRPr="00F712D7" w:rsidRDefault="0078304D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第一章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数据库绪论</w:t>
      </w:r>
    </w:p>
    <w:p w:rsidR="0078304D" w:rsidRPr="00FC4851" w:rsidRDefault="0078304D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、了解数据库系统的特点；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、掌握数据模型的基本概念；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3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、重点掌握数据库系统结构和组成；</w:t>
      </w:r>
    </w:p>
    <w:p w:rsidR="0078304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4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、了解数据库技术的主要研究领域。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78304D" w:rsidRPr="00F712D7" w:rsidRDefault="0078304D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第二章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关系数据库</w:t>
      </w:r>
    </w:p>
    <w:p w:rsidR="0078304D" w:rsidRPr="00FC4851" w:rsidRDefault="0078304D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、了解关系模型的基本概念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；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、重点掌握关系代数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；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3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、重点掌握关系演算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；</w:t>
      </w:r>
    </w:p>
    <w:p w:rsidR="0078304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4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、重点掌握查询优化。</w:t>
      </w:r>
      <w:r w:rsidRPr="001C3CFD">
        <w:rPr>
          <w:rFonts w:eastAsia="楷体_GB2312" w:hAnsi="宋体"/>
          <w:color w:val="000000"/>
          <w:kern w:val="0"/>
          <w:sz w:val="24"/>
          <w:szCs w:val="24"/>
        </w:rPr>
        <w:t>       </w:t>
      </w:r>
      <w:r w:rsidRPr="001C3CFD">
        <w:rPr>
          <w:rFonts w:eastAsia="楷体_GB2312" w:hAnsi="宋体"/>
          <w:color w:val="000000"/>
          <w:kern w:val="0"/>
          <w:sz w:val="24"/>
          <w:szCs w:val="24"/>
        </w:rPr>
        <w:t xml:space="preserve"> 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78304D" w:rsidRPr="00F712D7" w:rsidRDefault="0078304D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第三章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关系数据库标准语言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>SQL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</w:t>
      </w:r>
      <w:r w:rsidRPr="001C3CFD">
        <w:rPr>
          <w:rFonts w:eastAsia="楷体_GB2312" w:hAnsi="宋体"/>
          <w:color w:val="000000"/>
          <w:kern w:val="0"/>
          <w:sz w:val="24"/>
          <w:szCs w:val="24"/>
        </w:rPr>
        <w:t>SQL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的数据定义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；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、重点掌握</w:t>
      </w:r>
      <w:r w:rsidRPr="001C3CFD">
        <w:rPr>
          <w:rFonts w:eastAsia="楷体_GB2312" w:hAnsi="宋体"/>
          <w:color w:val="000000"/>
          <w:kern w:val="0"/>
          <w:sz w:val="24"/>
          <w:szCs w:val="24"/>
        </w:rPr>
        <w:t>SQL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的数据查询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；</w:t>
      </w:r>
    </w:p>
    <w:p w:rsidR="0078304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3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、重点掌握</w:t>
      </w:r>
      <w:r w:rsidRPr="001C3CFD">
        <w:rPr>
          <w:rFonts w:eastAsia="楷体_GB2312" w:hAnsi="宋体"/>
          <w:color w:val="000000"/>
          <w:kern w:val="0"/>
          <w:sz w:val="24"/>
          <w:szCs w:val="24"/>
        </w:rPr>
        <w:t>SQL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的数据更新。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78304D" w:rsidRPr="00F712D7" w:rsidRDefault="0078304D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第四章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数据库安全性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、了解计算机系统安全性；</w:t>
      </w:r>
    </w:p>
    <w:p w:rsidR="0078304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、掌握数据库安全性控制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。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78304D" w:rsidRPr="00F712D7" w:rsidRDefault="0078304D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第五章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数据库完整性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、了解完整性约束条件；</w:t>
      </w:r>
    </w:p>
    <w:p w:rsidR="0078304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、了解完整性控制。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78304D" w:rsidRPr="00F712D7" w:rsidRDefault="0078304D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第六章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关系数据理论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、掌握函数依赖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；</w:t>
      </w:r>
    </w:p>
    <w:p w:rsidR="0078304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、掌握范式的分解与应用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。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78304D" w:rsidRPr="00F712D7" w:rsidRDefault="0078304D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第七章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数据库设计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、了解数据库设计的基本步骤；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、掌握数据库设计内容、设计描述、设计方法等；</w:t>
      </w:r>
    </w:p>
    <w:p w:rsidR="0078304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3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</w:t>
      </w:r>
      <w:r w:rsidRPr="001C3CFD">
        <w:rPr>
          <w:rFonts w:eastAsia="楷体_GB2312" w:hAnsi="宋体"/>
          <w:color w:val="000000"/>
          <w:kern w:val="0"/>
          <w:sz w:val="24"/>
          <w:szCs w:val="24"/>
        </w:rPr>
        <w:t>E-R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图向关系模型的转换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。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78304D" w:rsidRPr="00F712D7" w:rsidRDefault="0078304D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第八章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数据库编程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>
        <w:rPr>
          <w:rFonts w:eastAsia="楷体_GB2312" w:hAnsi="宋体"/>
          <w:color w:val="000000"/>
          <w:kern w:val="0"/>
          <w:sz w:val="24"/>
          <w:szCs w:val="24"/>
        </w:rPr>
        <w:t>1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掌握嵌入式</w:t>
      </w:r>
      <w:r w:rsidRPr="001C3CFD">
        <w:rPr>
          <w:rFonts w:eastAsia="楷体_GB2312" w:hAnsi="宋体"/>
          <w:color w:val="000000"/>
          <w:kern w:val="0"/>
          <w:sz w:val="24"/>
          <w:szCs w:val="24"/>
        </w:rPr>
        <w:t>SQL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的基本概念及简单应用，了解其应用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；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>
        <w:rPr>
          <w:rFonts w:eastAsia="楷体_GB2312" w:hAnsi="宋体"/>
          <w:color w:val="000000"/>
          <w:kern w:val="0"/>
          <w:sz w:val="24"/>
          <w:szCs w:val="24"/>
        </w:rPr>
        <w:t>2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掌握存储过程的基本概念及简单应用，了解其应用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；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>
        <w:rPr>
          <w:rFonts w:eastAsia="楷体_GB2312" w:hAnsi="宋体"/>
          <w:color w:val="000000"/>
          <w:kern w:val="0"/>
          <w:sz w:val="24"/>
          <w:szCs w:val="24"/>
        </w:rPr>
        <w:t>3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掌握</w:t>
      </w:r>
      <w:r w:rsidRPr="001C3CFD">
        <w:rPr>
          <w:rFonts w:eastAsia="楷体_GB2312" w:hAnsi="宋体"/>
          <w:color w:val="000000"/>
          <w:kern w:val="0"/>
          <w:sz w:val="24"/>
          <w:szCs w:val="24"/>
        </w:rPr>
        <w:t>ODBC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的基本概念及原理、其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编程基本方法和技巧，了解其应用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。</w:t>
      </w:r>
    </w:p>
    <w:p w:rsidR="0078304D" w:rsidRPr="00F712D7" w:rsidRDefault="0078304D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第九章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关系查询处理及其查询优化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、了解关系系统的分类；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、重点掌握关系系统的查询优化；</w:t>
      </w:r>
    </w:p>
    <w:p w:rsidR="0078304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3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、掌握查询的语法树以及优化后的语法树。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78304D" w:rsidRPr="00F712D7" w:rsidRDefault="0078304D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第十章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数据库恢复技术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、了解数据库故障种类、恢复策略；</w:t>
      </w:r>
    </w:p>
    <w:p w:rsidR="0078304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、掌握数据库事务概念、恢复技术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。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78304D" w:rsidRPr="00F712D7" w:rsidRDefault="0078304D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第十一章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并发控制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、了解数据库封锁概念、封锁种类；</w:t>
      </w:r>
    </w:p>
    <w:p w:rsidR="0078304D" w:rsidRPr="001C3CFD" w:rsidRDefault="0078304D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、掌握数据库并发控制概念、封锁协议、并发调度的可串行性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。</w:t>
      </w:r>
    </w:p>
    <w:p w:rsidR="0078304D" w:rsidRDefault="0078304D" w:rsidP="008C0CD6">
      <w:pPr>
        <w:spacing w:line="320" w:lineRule="exact"/>
        <w:ind w:right="136"/>
        <w:rPr>
          <w:rFonts w:ascii="宋体"/>
        </w:rPr>
      </w:pPr>
    </w:p>
    <w:p w:rsidR="0078304D" w:rsidRDefault="0078304D" w:rsidP="008C0CD6">
      <w:pPr>
        <w:spacing w:line="360" w:lineRule="exact"/>
        <w:ind w:firstLineChars="100" w:firstLine="210"/>
        <w:rPr>
          <w:rFonts w:ascii="宋体"/>
        </w:rPr>
      </w:pPr>
    </w:p>
    <w:p w:rsidR="0078304D" w:rsidRDefault="0078304D" w:rsidP="008C0CD6">
      <w:pPr>
        <w:spacing w:line="440" w:lineRule="exact"/>
        <w:jc w:val="center"/>
        <w:rPr>
          <w:b/>
          <w:bCs/>
          <w:sz w:val="32"/>
          <w:szCs w:val="32"/>
        </w:rPr>
      </w:pPr>
    </w:p>
    <w:p w:rsidR="0078304D" w:rsidRDefault="0078304D" w:rsidP="008C0CD6">
      <w:pPr>
        <w:spacing w:line="440" w:lineRule="exact"/>
        <w:jc w:val="center"/>
        <w:rPr>
          <w:b/>
          <w:bCs/>
          <w:sz w:val="32"/>
          <w:szCs w:val="32"/>
        </w:rPr>
      </w:pPr>
    </w:p>
    <w:p w:rsidR="0078304D" w:rsidRPr="008C0CD6" w:rsidRDefault="0078304D"/>
    <w:sectPr w:rsidR="0078304D" w:rsidRPr="008C0CD6" w:rsidSect="00EC29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04D" w:rsidRDefault="0078304D" w:rsidP="008C0CD6">
      <w:r>
        <w:separator/>
      </w:r>
    </w:p>
  </w:endnote>
  <w:endnote w:type="continuationSeparator" w:id="0">
    <w:p w:rsidR="0078304D" w:rsidRDefault="0078304D" w:rsidP="008C0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04D" w:rsidRDefault="0078304D" w:rsidP="008C0CD6">
      <w:r>
        <w:separator/>
      </w:r>
    </w:p>
  </w:footnote>
  <w:footnote w:type="continuationSeparator" w:id="0">
    <w:p w:rsidR="0078304D" w:rsidRDefault="0078304D" w:rsidP="008C0C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B0763"/>
    <w:multiLevelType w:val="hybridMultilevel"/>
    <w:tmpl w:val="CAEC4762"/>
    <w:lvl w:ilvl="0" w:tplc="09A8B30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472B"/>
    <w:rsid w:val="0016472B"/>
    <w:rsid w:val="001C3CFD"/>
    <w:rsid w:val="003962EC"/>
    <w:rsid w:val="003D3CFB"/>
    <w:rsid w:val="005E1DB2"/>
    <w:rsid w:val="005E5C1E"/>
    <w:rsid w:val="0078304D"/>
    <w:rsid w:val="007C1B2D"/>
    <w:rsid w:val="008A3871"/>
    <w:rsid w:val="008C0CD6"/>
    <w:rsid w:val="00950647"/>
    <w:rsid w:val="00C438FE"/>
    <w:rsid w:val="00E65482"/>
    <w:rsid w:val="00E94527"/>
    <w:rsid w:val="00EC290B"/>
    <w:rsid w:val="00F712D7"/>
    <w:rsid w:val="00FC4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CD6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C0C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C0CD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8C0CD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C0CD6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95064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153</Words>
  <Characters>873</Characters>
  <Application>Microsoft Office Outlook</Application>
  <DocSecurity>0</DocSecurity>
  <Lines>0</Lines>
  <Paragraphs>0</Paragraphs>
  <ScaleCrop>false</ScaleCrop>
  <Company>Gnnu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wth</cp:lastModifiedBy>
  <cp:revision>5</cp:revision>
  <dcterms:created xsi:type="dcterms:W3CDTF">2016-10-08T07:08:00Z</dcterms:created>
  <dcterms:modified xsi:type="dcterms:W3CDTF">2021-06-09T08:56:00Z</dcterms:modified>
</cp:coreProperties>
</file>