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A0" w:rsidRDefault="008C51A0" w:rsidP="008C51A0">
      <w:pPr>
        <w:ind w:leftChars="-250" w:left="-525"/>
        <w:jc w:val="center"/>
        <w:rPr>
          <w:rFonts w:eastAsia="隶书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南华大学</w:t>
      </w:r>
      <w:r>
        <w:rPr>
          <w:rFonts w:ascii="宋体" w:hAnsi="宋体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20年硕士研究生入学考试</w:t>
      </w:r>
      <w:r>
        <w:rPr>
          <w:rFonts w:ascii="宋体" w:hAnsi="宋体" w:hint="eastAsia"/>
          <w:b/>
          <w:color w:val="FF0000"/>
          <w:sz w:val="36"/>
          <w:szCs w:val="36"/>
        </w:rPr>
        <w:t>初试科目</w:t>
      </w:r>
      <w:r>
        <w:rPr>
          <w:rFonts w:ascii="宋体" w:hAnsi="宋体" w:hint="eastAsia"/>
          <w:b/>
          <w:sz w:val="36"/>
          <w:szCs w:val="36"/>
        </w:rPr>
        <w:t>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88"/>
        <w:gridCol w:w="1611"/>
        <w:gridCol w:w="1800"/>
        <w:gridCol w:w="3789"/>
      </w:tblGrid>
      <w:tr w:rsidR="008C51A0" w:rsidTr="009F31D7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A0" w:rsidRDefault="008C51A0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A0" w:rsidRDefault="008C51A0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招生专业代码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A0" w:rsidRDefault="008C51A0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招生专业名称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A0" w:rsidRDefault="008C51A0" w:rsidP="009F31D7">
            <w:pPr>
              <w:spacing w:before="120" w:after="12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考试科目代码及名称</w:t>
            </w:r>
          </w:p>
        </w:tc>
      </w:tr>
      <w:tr w:rsidR="008C51A0" w:rsidTr="009F31D7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5563A8" w:rsidRDefault="008C51A0" w:rsidP="009F31D7">
            <w:pPr>
              <w:jc w:val="center"/>
              <w:rPr>
                <w:rFonts w:ascii="宋体" w:hAnsi="宋体" w:hint="eastAsia"/>
                <w:sz w:val="24"/>
              </w:rPr>
            </w:pPr>
            <w:r w:rsidRPr="005563A8">
              <w:rPr>
                <w:rFonts w:ascii="宋体" w:hAnsi="宋体" w:hint="eastAsia"/>
                <w:szCs w:val="21"/>
              </w:rPr>
              <w:t>语言文学学院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5563A8" w:rsidRDefault="008C51A0" w:rsidP="009F31D7">
            <w:pPr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 w:rsidRPr="005563A8">
              <w:rPr>
                <w:rFonts w:ascii="宋体" w:hAnsi="宋体" w:cs="Arial" w:hint="eastAsia"/>
                <w:szCs w:val="21"/>
              </w:rPr>
              <w:t>05</w:t>
            </w:r>
            <w:r w:rsidRPr="005563A8">
              <w:rPr>
                <w:rFonts w:ascii="宋体" w:hAnsi="宋体" w:cs="Arial"/>
                <w:szCs w:val="21"/>
              </w:rPr>
              <w:t>02</w:t>
            </w:r>
            <w:r>
              <w:rPr>
                <w:rFonts w:ascii="宋体" w:hAnsi="宋体" w:cs="Arial" w:hint="eastAsia"/>
                <w:szCs w:val="21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5563A8" w:rsidRDefault="008C51A0" w:rsidP="009F31D7">
            <w:pPr>
              <w:jc w:val="center"/>
              <w:rPr>
                <w:rFonts w:ascii="宋体" w:hAnsi="宋体" w:cs="Arial" w:hint="eastAsia"/>
                <w:szCs w:val="21"/>
              </w:rPr>
            </w:pPr>
            <w:r w:rsidRPr="005563A8">
              <w:rPr>
                <w:rFonts w:ascii="宋体" w:hAnsi="宋体" w:cs="Arial" w:hint="eastAsia"/>
                <w:szCs w:val="21"/>
              </w:rPr>
              <w:t>外国语言文学</w:t>
            </w:r>
          </w:p>
          <w:p w:rsidR="008C51A0" w:rsidRPr="005563A8" w:rsidRDefault="008C51A0" w:rsidP="009F31D7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5563A8" w:rsidRDefault="008C51A0" w:rsidP="009F31D7">
            <w:pPr>
              <w:wordWrap w:val="0"/>
              <w:spacing w:line="288" w:lineRule="auto"/>
              <w:jc w:val="center"/>
              <w:rPr>
                <w:rFonts w:ascii="宋体" w:hAnsi="宋体" w:hint="eastAsia"/>
                <w:sz w:val="24"/>
              </w:rPr>
            </w:pPr>
            <w:r w:rsidRPr="005563A8">
              <w:rPr>
                <w:rFonts w:ascii="宋体" w:hAnsi="宋体" w:hint="eastAsia"/>
              </w:rPr>
              <w:t>242 俄语</w:t>
            </w:r>
          </w:p>
        </w:tc>
      </w:tr>
      <w:tr w:rsidR="008C51A0" w:rsidTr="009F31D7">
        <w:trPr>
          <w:cantSplit/>
          <w:trHeight w:val="730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026416" w:rsidRDefault="008C51A0" w:rsidP="009F31D7">
            <w:pPr>
              <w:wordWrap w:val="0"/>
              <w:spacing w:line="288" w:lineRule="auto"/>
              <w:jc w:val="left"/>
              <w:rPr>
                <w:rFonts w:ascii="宋体" w:hAnsi="宋体" w:hint="eastAsia"/>
                <w:b/>
                <w:sz w:val="24"/>
              </w:rPr>
            </w:pPr>
            <w:r w:rsidRPr="00026416">
              <w:rPr>
                <w:rFonts w:ascii="宋体" w:hAnsi="宋体" w:hint="eastAsia"/>
                <w:b/>
                <w:sz w:val="24"/>
              </w:rPr>
              <w:t>一、考试内容</w:t>
            </w:r>
          </w:p>
          <w:p w:rsidR="008C51A0" w:rsidRDefault="008C51A0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（一）基础语法知识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1. </w:t>
            </w:r>
            <w:r>
              <w:rPr>
                <w:rFonts w:ascii="宋体" w:hAnsi="宋体" w:hint="eastAsia"/>
                <w:szCs w:val="21"/>
              </w:rPr>
              <w:t>名词各格的形式变化、意义及用法</w:t>
            </w:r>
            <w:r>
              <w:rPr>
                <w:rFonts w:ascii="宋体" w:hAnsi="宋体"/>
                <w:szCs w:val="21"/>
              </w:rPr>
              <w:t>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2. </w:t>
            </w:r>
            <w:r>
              <w:rPr>
                <w:rFonts w:ascii="宋体" w:hAnsi="宋体" w:hint="eastAsia"/>
                <w:szCs w:val="21"/>
              </w:rPr>
              <w:t>动词变位、动词的体和时、动词接格用法、动词命令式</w:t>
            </w:r>
            <w:r>
              <w:rPr>
                <w:rFonts w:ascii="宋体" w:hAnsi="宋体"/>
                <w:szCs w:val="21"/>
              </w:rPr>
              <w:t>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3. 人称代词用法；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4</w:t>
            </w:r>
            <w:r>
              <w:rPr>
                <w:rFonts w:ascii="宋体" w:hAnsi="宋体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 xml:space="preserve"> 前置词的用法</w:t>
            </w:r>
            <w:r>
              <w:rPr>
                <w:rFonts w:ascii="宋体" w:hAnsi="宋体"/>
                <w:szCs w:val="21"/>
              </w:rPr>
              <w:t>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5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ascii="宋体" w:hAnsi="宋体" w:hint="eastAsia"/>
                <w:szCs w:val="21"/>
              </w:rPr>
              <w:t>形容词副词原形、比较级及最高级的用法</w:t>
            </w:r>
            <w:r>
              <w:rPr>
                <w:rFonts w:ascii="宋体" w:hAnsi="宋体"/>
                <w:szCs w:val="21"/>
              </w:rPr>
              <w:t>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6. 数词的用法；</w:t>
            </w:r>
          </w:p>
          <w:p w:rsidR="008C51A0" w:rsidRDefault="008C51A0" w:rsidP="009F31D7">
            <w:pPr>
              <w:spacing w:line="360" w:lineRule="exact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7</w:t>
            </w:r>
            <w:r>
              <w:rPr>
                <w:rFonts w:ascii="宋体" w:hAnsi="宋体"/>
                <w:szCs w:val="21"/>
              </w:rPr>
              <w:t xml:space="preserve">. </w:t>
            </w:r>
            <w:r>
              <w:rPr>
                <w:rFonts w:ascii="宋体" w:hAnsi="宋体" w:hint="eastAsia"/>
                <w:szCs w:val="21"/>
              </w:rPr>
              <w:t>简单句的类型：确定人称句、不定人称句及无人称句；</w:t>
            </w:r>
          </w:p>
          <w:p w:rsidR="008C51A0" w:rsidRDefault="008C51A0" w:rsidP="009F31D7">
            <w:pPr>
              <w:spacing w:line="360" w:lineRule="exact"/>
              <w:ind w:left="315" w:hangingChars="150" w:hanging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8. 复合句：定语从属句、时间从属句、说明从属句、条件从属句、原因从属句等；</w:t>
            </w:r>
          </w:p>
          <w:p w:rsidR="008C51A0" w:rsidRDefault="008C51A0" w:rsidP="009F31D7">
            <w:pPr>
              <w:spacing w:line="360" w:lineRule="exact"/>
              <w:ind w:left="315" w:hangingChars="150" w:hanging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常用词汇、短语及句型</w:t>
            </w:r>
          </w:p>
          <w:p w:rsidR="008C51A0" w:rsidRDefault="008C51A0" w:rsidP="009F31D7">
            <w:pPr>
              <w:spacing w:line="360" w:lineRule="exact"/>
              <w:ind w:left="315" w:hangingChars="150" w:hanging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（三）阅读技能：能基本理解难度不大的文章，找到所需信息。</w:t>
            </w:r>
          </w:p>
          <w:p w:rsidR="008C51A0" w:rsidRDefault="008C51A0" w:rsidP="009F31D7">
            <w:pPr>
              <w:spacing w:line="360" w:lineRule="exact"/>
              <w:ind w:left="315" w:hangingChars="150" w:hanging="315"/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（四）翻译技能：能把简单的俄语句子或片段翻译成汉语，译文能通顺达意。</w:t>
            </w:r>
          </w:p>
        </w:tc>
      </w:tr>
      <w:tr w:rsidR="008C51A0" w:rsidTr="009F31D7">
        <w:trPr>
          <w:cantSplit/>
          <w:trHeight w:val="211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Pr="00026416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宋体" w:hAnsi="宋体" w:hint="eastAsia"/>
                <w:b/>
                <w:bCs/>
                <w:sz w:val="24"/>
              </w:rPr>
            </w:pPr>
            <w:r w:rsidRPr="00026416">
              <w:rPr>
                <w:rFonts w:ascii="宋体" w:hAnsi="宋体" w:hint="eastAsia"/>
                <w:sz w:val="24"/>
              </w:rPr>
              <w:t>二、</w:t>
            </w:r>
            <w:r w:rsidRPr="00026416">
              <w:rPr>
                <w:rFonts w:ascii="宋体" w:hAnsi="宋体" w:hint="eastAsia"/>
                <w:b/>
                <w:bCs/>
                <w:sz w:val="24"/>
              </w:rPr>
              <w:t>考试形式与试卷结构</w:t>
            </w:r>
          </w:p>
          <w:p w:rsidR="008C51A0" w:rsidRDefault="008C51A0" w:rsidP="009F31D7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eastAsia="黑体"/>
                <w:b/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（一）试卷成绩及考试时间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本试卷满分为100分，考试时间为180分钟。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（二）答题方式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>答题方式为闭卷、笔试。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（三）试卷内容结构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1.基础语法和词汇 约60%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2.阅读和翻译     约40%</w:t>
            </w:r>
          </w:p>
          <w:p w:rsidR="008C51A0" w:rsidRDefault="008C51A0" w:rsidP="009F31D7">
            <w:pPr>
              <w:pStyle w:val="a5"/>
              <w:spacing w:line="360" w:lineRule="exact"/>
              <w:ind w:firstLineChars="0" w:firstLine="0"/>
              <w:rPr>
                <w:rFonts w:ascii="新宋体" w:eastAsia="新宋体" w:hAnsi="新宋体"/>
                <w:b/>
                <w:szCs w:val="21"/>
              </w:rPr>
            </w:pPr>
            <w:r>
              <w:rPr>
                <w:rFonts w:ascii="新宋体" w:eastAsia="新宋体" w:hAnsi="新宋体" w:hint="eastAsia"/>
                <w:b/>
                <w:szCs w:val="21"/>
              </w:rPr>
              <w:t>（四）试卷题型结构</w:t>
            </w:r>
          </w:p>
          <w:p w:rsidR="008C51A0" w:rsidRDefault="008C51A0" w:rsidP="009F31D7">
            <w:pPr>
              <w:spacing w:line="360" w:lineRule="exact"/>
              <w:rPr>
                <w:rFonts w:ascii="新宋体" w:eastAsia="新宋体" w:hAnsi="新宋体" w:hint="eastAsia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1.选择题（约30分）；连词成句题（约30分）；阅读题（约20分）；</w:t>
            </w:r>
          </w:p>
          <w:p w:rsidR="008C51A0" w:rsidRDefault="008C51A0" w:rsidP="009F31D7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2.翻译题（约20分）。</w:t>
            </w:r>
          </w:p>
        </w:tc>
      </w:tr>
    </w:tbl>
    <w:p w:rsidR="008C51A0" w:rsidRDefault="008C51A0" w:rsidP="008C51A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</w:t>
      </w: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</w:rPr>
        <w:t>招生单位意见：</w:t>
      </w:r>
    </w:p>
    <w:p w:rsidR="008C51A0" w:rsidRDefault="008C51A0" w:rsidP="008C51A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招生单位负责人签字（盖章）：</w:t>
      </w:r>
    </w:p>
    <w:p w:rsidR="009D0023" w:rsidRPr="008C51A0" w:rsidRDefault="009D0023"/>
    <w:sectPr w:rsidR="009D0023" w:rsidRPr="008C5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023" w:rsidRDefault="009D0023" w:rsidP="008C51A0">
      <w:r>
        <w:separator/>
      </w:r>
    </w:p>
  </w:endnote>
  <w:endnote w:type="continuationSeparator" w:id="1">
    <w:p w:rsidR="009D0023" w:rsidRDefault="009D0023" w:rsidP="008C5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023" w:rsidRDefault="009D0023" w:rsidP="008C51A0">
      <w:r>
        <w:separator/>
      </w:r>
    </w:p>
  </w:footnote>
  <w:footnote w:type="continuationSeparator" w:id="1">
    <w:p w:rsidR="009D0023" w:rsidRDefault="009D0023" w:rsidP="008C5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1A0"/>
    <w:rsid w:val="008C51A0"/>
    <w:rsid w:val="009D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1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1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1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1A0"/>
    <w:rPr>
      <w:sz w:val="18"/>
      <w:szCs w:val="18"/>
    </w:rPr>
  </w:style>
  <w:style w:type="paragraph" w:styleId="a5">
    <w:name w:val="List Paragraph"/>
    <w:basedOn w:val="a"/>
    <w:qFormat/>
    <w:rsid w:val="008C51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iTianKong.com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邹彩娟</dc:creator>
  <cp:keywords/>
  <dc:description/>
  <cp:lastModifiedBy>邹彩娟</cp:lastModifiedBy>
  <cp:revision>2</cp:revision>
  <dcterms:created xsi:type="dcterms:W3CDTF">2019-09-17T09:09:00Z</dcterms:created>
  <dcterms:modified xsi:type="dcterms:W3CDTF">2019-09-17T09:09:00Z</dcterms:modified>
</cp:coreProperties>
</file>